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A158" w14:textId="77777777" w:rsidR="001F66E8" w:rsidRPr="00F95ACF" w:rsidRDefault="00F77640">
      <w:pPr>
        <w:ind w:left="720"/>
        <w:jc w:val="center"/>
        <w:rPr>
          <w:rFonts w:asciiTheme="majorHAnsi" w:hAnsiTheme="majorHAnsi" w:cstheme="majorHAnsi"/>
          <w:color w:val="FF0000"/>
          <w:sz w:val="28"/>
          <w:szCs w:val="28"/>
          <w:lang w:val="vi-VN" w:eastAsia="vi-VN"/>
        </w:rPr>
      </w:pPr>
      <w:r w:rsidRPr="00F95ACF">
        <w:rPr>
          <w:rFonts w:asciiTheme="majorHAnsi" w:hAnsiTheme="majorHAnsi" w:cstheme="majorHAnsi"/>
          <w:b/>
          <w:bCs/>
          <w:color w:val="FF0000"/>
          <w:sz w:val="28"/>
          <w:szCs w:val="28"/>
          <w:lang w:val="vi-VN" w:eastAsia="vi-VN"/>
        </w:rPr>
        <w:t>MÔN NGỮ VĂN - KHỐI 11</w:t>
      </w:r>
    </w:p>
    <w:p w14:paraId="1D1EA159" w14:textId="1A9EB581" w:rsidR="001F66E8" w:rsidRPr="00F95ACF" w:rsidRDefault="00F77640">
      <w:pPr>
        <w:ind w:left="720"/>
        <w:jc w:val="center"/>
        <w:rPr>
          <w:rFonts w:asciiTheme="majorHAnsi" w:hAnsiTheme="majorHAnsi" w:cstheme="majorHAnsi"/>
          <w:b/>
          <w:sz w:val="28"/>
          <w:szCs w:val="28"/>
        </w:rPr>
      </w:pPr>
      <w:r w:rsidRPr="00F95ACF">
        <w:rPr>
          <w:rFonts w:asciiTheme="majorHAnsi" w:hAnsiTheme="majorHAnsi" w:cstheme="majorHAnsi"/>
          <w:b/>
          <w:bCs/>
          <w:color w:val="FF0000"/>
          <w:sz w:val="28"/>
          <w:szCs w:val="28"/>
          <w:lang w:val="vi-VN" w:eastAsia="vi-VN"/>
        </w:rPr>
        <w:t>TUẦN 1</w:t>
      </w:r>
      <w:r w:rsidR="0009578E">
        <w:rPr>
          <w:rFonts w:asciiTheme="majorHAnsi" w:hAnsiTheme="majorHAnsi" w:cstheme="majorHAnsi"/>
          <w:b/>
          <w:bCs/>
          <w:color w:val="FF0000"/>
          <w:sz w:val="28"/>
          <w:szCs w:val="28"/>
          <w:lang w:eastAsia="vi-VN"/>
        </w:rPr>
        <w:t>7</w:t>
      </w:r>
      <w:r w:rsidRPr="00F95ACF">
        <w:rPr>
          <w:rFonts w:asciiTheme="majorHAnsi" w:hAnsiTheme="majorHAnsi" w:cstheme="majorHAnsi"/>
          <w:b/>
          <w:bCs/>
          <w:color w:val="FF0000"/>
          <w:sz w:val="28"/>
          <w:szCs w:val="28"/>
          <w:lang w:val="vi-VN" w:eastAsia="vi-VN"/>
        </w:rPr>
        <w:t xml:space="preserve"> (</w:t>
      </w:r>
      <w:r w:rsidR="004A16D5">
        <w:rPr>
          <w:rFonts w:asciiTheme="majorHAnsi" w:hAnsiTheme="majorHAnsi" w:cstheme="majorHAnsi"/>
          <w:b/>
          <w:bCs/>
          <w:color w:val="FF0000"/>
          <w:sz w:val="28"/>
          <w:szCs w:val="28"/>
          <w:lang w:eastAsia="vi-VN"/>
        </w:rPr>
        <w:t>16</w:t>
      </w:r>
      <w:r w:rsidRPr="00F95ACF">
        <w:rPr>
          <w:rFonts w:asciiTheme="majorHAnsi" w:hAnsiTheme="majorHAnsi" w:cstheme="majorHAnsi"/>
          <w:b/>
          <w:bCs/>
          <w:color w:val="FF0000"/>
          <w:sz w:val="28"/>
          <w:szCs w:val="28"/>
          <w:lang w:eastAsia="vi-VN"/>
        </w:rPr>
        <w:t>/</w:t>
      </w:r>
      <w:r w:rsidR="004A16D5">
        <w:rPr>
          <w:rFonts w:asciiTheme="majorHAnsi" w:hAnsiTheme="majorHAnsi" w:cstheme="majorHAnsi"/>
          <w:b/>
          <w:bCs/>
          <w:color w:val="FF0000"/>
          <w:sz w:val="28"/>
          <w:szCs w:val="28"/>
          <w:lang w:eastAsia="vi-VN"/>
        </w:rPr>
        <w:t>5</w:t>
      </w:r>
      <w:r w:rsidRPr="00F95ACF">
        <w:rPr>
          <w:rFonts w:asciiTheme="majorHAnsi" w:hAnsiTheme="majorHAnsi" w:cstheme="majorHAnsi"/>
          <w:b/>
          <w:bCs/>
          <w:color w:val="FF0000"/>
          <w:sz w:val="28"/>
          <w:szCs w:val="28"/>
          <w:lang w:val="vi-VN" w:eastAsia="vi-VN"/>
        </w:rPr>
        <w:t xml:space="preserve"> – </w:t>
      </w:r>
      <w:r w:rsidR="004A16D5">
        <w:rPr>
          <w:rFonts w:asciiTheme="majorHAnsi" w:hAnsiTheme="majorHAnsi" w:cstheme="majorHAnsi"/>
          <w:b/>
          <w:bCs/>
          <w:color w:val="FF0000"/>
          <w:sz w:val="28"/>
          <w:szCs w:val="28"/>
          <w:lang w:eastAsia="vi-VN"/>
        </w:rPr>
        <w:t>21</w:t>
      </w:r>
      <w:r w:rsidRPr="00F95ACF">
        <w:rPr>
          <w:rFonts w:asciiTheme="majorHAnsi" w:hAnsiTheme="majorHAnsi" w:cstheme="majorHAnsi"/>
          <w:b/>
          <w:bCs/>
          <w:color w:val="FF0000"/>
          <w:sz w:val="28"/>
          <w:szCs w:val="28"/>
          <w:lang w:val="vi-VN" w:eastAsia="vi-VN"/>
        </w:rPr>
        <w:t>/</w:t>
      </w:r>
      <w:r w:rsidR="004A16D5">
        <w:rPr>
          <w:rFonts w:asciiTheme="majorHAnsi" w:hAnsiTheme="majorHAnsi" w:cstheme="majorHAnsi"/>
          <w:b/>
          <w:bCs/>
          <w:color w:val="FF0000"/>
          <w:sz w:val="28"/>
          <w:szCs w:val="28"/>
          <w:lang w:eastAsia="vi-VN"/>
        </w:rPr>
        <w:t>5/</w:t>
      </w:r>
      <w:r w:rsidRPr="00F95ACF">
        <w:rPr>
          <w:rFonts w:asciiTheme="majorHAnsi" w:hAnsiTheme="majorHAnsi" w:cstheme="majorHAnsi"/>
          <w:b/>
          <w:bCs/>
          <w:color w:val="FF0000"/>
          <w:sz w:val="28"/>
          <w:szCs w:val="28"/>
          <w:lang w:val="vi-VN" w:eastAsia="vi-VN"/>
        </w:rPr>
        <w:t xml:space="preserve"> 2022) – THÁNG </w:t>
      </w:r>
      <w:r w:rsidR="004A16D5">
        <w:rPr>
          <w:rFonts w:asciiTheme="majorHAnsi" w:hAnsiTheme="majorHAnsi" w:cstheme="majorHAnsi"/>
          <w:b/>
          <w:bCs/>
          <w:color w:val="FF0000"/>
          <w:sz w:val="28"/>
          <w:szCs w:val="28"/>
          <w:lang w:eastAsia="vi-VN"/>
        </w:rPr>
        <w:t>5</w:t>
      </w:r>
    </w:p>
    <w:p w14:paraId="1D1EA15A" w14:textId="77777777" w:rsidR="001F66E8" w:rsidRPr="00F95ACF" w:rsidRDefault="001F66E8">
      <w:pPr>
        <w:rPr>
          <w:rFonts w:asciiTheme="majorHAnsi" w:hAnsiTheme="majorHAnsi" w:cstheme="majorHAnsi"/>
          <w:b/>
          <w:sz w:val="28"/>
          <w:szCs w:val="28"/>
          <w:lang w:val="vi-VN"/>
        </w:rPr>
      </w:pPr>
    </w:p>
    <w:p w14:paraId="1D1EA15B" w14:textId="77777777" w:rsidR="001F66E8" w:rsidRPr="00F95ACF" w:rsidRDefault="00F77640">
      <w:pPr>
        <w:rPr>
          <w:rFonts w:asciiTheme="majorHAnsi" w:hAnsiTheme="majorHAnsi" w:cstheme="majorHAnsi"/>
          <w:b/>
          <w:color w:val="0000CC"/>
          <w:sz w:val="28"/>
          <w:szCs w:val="28"/>
          <w:lang w:val="vi-VN"/>
        </w:rPr>
      </w:pPr>
      <w:r w:rsidRPr="00F95ACF">
        <w:rPr>
          <w:rFonts w:asciiTheme="majorHAnsi" w:hAnsiTheme="majorHAnsi" w:cstheme="majorHAnsi"/>
          <w:b/>
          <w:color w:val="0000CC"/>
          <w:sz w:val="28"/>
          <w:szCs w:val="28"/>
          <w:lang w:val="vi-VN"/>
        </w:rPr>
        <w:t>I. HƯỚNG DẪN HỌC TẬP (HS ĐỌC SGK, TÀI LIỆU THAM KHẢO)</w:t>
      </w:r>
    </w:p>
    <w:tbl>
      <w:tblPr>
        <w:tblStyle w:val="TableGrid"/>
        <w:tblW w:w="11057" w:type="dxa"/>
        <w:tblInd w:w="-176" w:type="dxa"/>
        <w:tblLook w:val="04A0" w:firstRow="1" w:lastRow="0" w:firstColumn="1" w:lastColumn="0" w:noHBand="0" w:noVBand="1"/>
      </w:tblPr>
      <w:tblGrid>
        <w:gridCol w:w="3403"/>
        <w:gridCol w:w="7654"/>
      </w:tblGrid>
      <w:tr w:rsidR="001F66E8" w:rsidRPr="00F95ACF" w14:paraId="1D1EA15E" w14:textId="77777777">
        <w:tc>
          <w:tcPr>
            <w:tcW w:w="3403" w:type="dxa"/>
          </w:tcPr>
          <w:p w14:paraId="1D1EA15C" w14:textId="77777777" w:rsidR="001F66E8" w:rsidRPr="00F95ACF" w:rsidRDefault="00F77640">
            <w:pPr>
              <w:jc w:val="center"/>
              <w:rPr>
                <w:rFonts w:asciiTheme="majorHAnsi" w:hAnsiTheme="majorHAnsi" w:cstheme="majorHAnsi"/>
                <w:b/>
                <w:sz w:val="28"/>
                <w:szCs w:val="28"/>
                <w:lang w:val="vi-VN"/>
              </w:rPr>
            </w:pPr>
            <w:r w:rsidRPr="00F95ACF">
              <w:rPr>
                <w:rFonts w:asciiTheme="majorHAnsi" w:hAnsiTheme="majorHAnsi" w:cstheme="majorHAnsi"/>
                <w:b/>
                <w:sz w:val="28"/>
                <w:szCs w:val="28"/>
                <w:lang w:val="vi-VN"/>
              </w:rPr>
              <w:t>NỘI DUNG</w:t>
            </w:r>
          </w:p>
        </w:tc>
        <w:tc>
          <w:tcPr>
            <w:tcW w:w="7654" w:type="dxa"/>
          </w:tcPr>
          <w:p w14:paraId="1D1EA15D" w14:textId="77777777" w:rsidR="001F66E8" w:rsidRPr="00F95ACF" w:rsidRDefault="00F77640">
            <w:pPr>
              <w:jc w:val="center"/>
              <w:rPr>
                <w:rFonts w:asciiTheme="majorHAnsi" w:hAnsiTheme="majorHAnsi" w:cstheme="majorHAnsi"/>
                <w:b/>
                <w:sz w:val="28"/>
                <w:szCs w:val="28"/>
                <w:lang w:val="vi-VN"/>
              </w:rPr>
            </w:pPr>
            <w:r w:rsidRPr="00F95ACF">
              <w:rPr>
                <w:rFonts w:asciiTheme="majorHAnsi" w:hAnsiTheme="majorHAnsi" w:cstheme="majorHAnsi"/>
                <w:b/>
                <w:sz w:val="28"/>
                <w:szCs w:val="28"/>
                <w:lang w:val="vi-VN"/>
              </w:rPr>
              <w:t>GHI CHÚ</w:t>
            </w:r>
          </w:p>
        </w:tc>
      </w:tr>
      <w:tr w:rsidR="001F66E8" w:rsidRPr="00F95ACF" w14:paraId="1D1EA164" w14:textId="77777777">
        <w:tc>
          <w:tcPr>
            <w:tcW w:w="3403" w:type="dxa"/>
          </w:tcPr>
          <w:p w14:paraId="1D1EA15F" w14:textId="019CA958" w:rsidR="001F66E8" w:rsidRPr="00F95ACF" w:rsidRDefault="00F77640">
            <w:pPr>
              <w:jc w:val="center"/>
              <w:rPr>
                <w:rFonts w:asciiTheme="majorHAnsi" w:hAnsiTheme="majorHAnsi" w:cstheme="majorHAnsi"/>
                <w:b/>
                <w:sz w:val="28"/>
                <w:szCs w:val="28"/>
              </w:rPr>
            </w:pPr>
            <w:r w:rsidRPr="00F95ACF">
              <w:rPr>
                <w:rFonts w:asciiTheme="majorHAnsi" w:hAnsiTheme="majorHAnsi" w:cstheme="majorHAnsi"/>
                <w:b/>
                <w:sz w:val="28"/>
                <w:szCs w:val="28"/>
                <w:u w:val="single"/>
                <w:lang w:val="vi-VN"/>
              </w:rPr>
              <w:t>Bài:</w:t>
            </w:r>
            <w:r w:rsidRPr="00F95ACF">
              <w:rPr>
                <w:rFonts w:asciiTheme="majorHAnsi" w:hAnsiTheme="majorHAnsi" w:cstheme="majorHAnsi"/>
                <w:b/>
                <w:sz w:val="28"/>
                <w:szCs w:val="28"/>
                <w:lang w:val="vi-VN"/>
              </w:rPr>
              <w:t xml:space="preserve"> </w:t>
            </w:r>
            <w:r w:rsidR="00C32880" w:rsidRPr="00F95ACF">
              <w:rPr>
                <w:rFonts w:asciiTheme="majorHAnsi" w:hAnsiTheme="majorHAnsi" w:cstheme="majorHAnsi"/>
                <w:b/>
                <w:sz w:val="28"/>
                <w:szCs w:val="28"/>
              </w:rPr>
              <w:t xml:space="preserve">Luyện tập </w:t>
            </w:r>
            <w:r w:rsidR="00D71EA8" w:rsidRPr="00F95ACF">
              <w:rPr>
                <w:rFonts w:asciiTheme="majorHAnsi" w:hAnsiTheme="majorHAnsi" w:cstheme="majorHAnsi"/>
                <w:b/>
                <w:sz w:val="28"/>
                <w:szCs w:val="28"/>
              </w:rPr>
              <w:t>vận dụng kết hợp các thao tác lập luận</w:t>
            </w:r>
          </w:p>
        </w:tc>
        <w:tc>
          <w:tcPr>
            <w:tcW w:w="7654" w:type="dxa"/>
          </w:tcPr>
          <w:p w14:paraId="1D1EA160" w14:textId="053FC95E" w:rsidR="001F66E8" w:rsidRPr="00F95ACF" w:rsidRDefault="00F77640">
            <w:pPr>
              <w:jc w:val="both"/>
              <w:rPr>
                <w:rFonts w:asciiTheme="majorHAnsi" w:hAnsiTheme="majorHAnsi" w:cstheme="majorHAnsi"/>
                <w:b/>
                <w:sz w:val="28"/>
                <w:szCs w:val="28"/>
              </w:rPr>
            </w:pPr>
            <w:r w:rsidRPr="00F95ACF">
              <w:rPr>
                <w:rFonts w:asciiTheme="majorHAnsi" w:hAnsiTheme="majorHAnsi" w:cstheme="majorHAnsi"/>
                <w:b/>
                <w:sz w:val="28"/>
                <w:szCs w:val="28"/>
                <w:lang w:val="vi-VN"/>
              </w:rPr>
              <w:t xml:space="preserve">1. </w:t>
            </w:r>
            <w:r w:rsidR="00D71EA8" w:rsidRPr="00F95ACF">
              <w:rPr>
                <w:rFonts w:asciiTheme="majorHAnsi" w:hAnsiTheme="majorHAnsi" w:cstheme="majorHAnsi"/>
                <w:b/>
                <w:sz w:val="28"/>
                <w:szCs w:val="28"/>
              </w:rPr>
              <w:t>Ôn tập kiến thức về 6 thao tác đã học.</w:t>
            </w:r>
          </w:p>
          <w:p w14:paraId="1D1EA162" w14:textId="527F6030" w:rsidR="001F66E8" w:rsidRPr="00F95ACF" w:rsidRDefault="00F77640">
            <w:pPr>
              <w:jc w:val="both"/>
              <w:rPr>
                <w:rFonts w:asciiTheme="majorHAnsi" w:hAnsiTheme="majorHAnsi" w:cstheme="majorHAnsi"/>
                <w:b/>
                <w:sz w:val="28"/>
                <w:szCs w:val="28"/>
              </w:rPr>
            </w:pPr>
            <w:r w:rsidRPr="00F95ACF">
              <w:rPr>
                <w:rFonts w:asciiTheme="majorHAnsi" w:hAnsiTheme="majorHAnsi" w:cstheme="majorHAnsi"/>
                <w:b/>
                <w:sz w:val="28"/>
                <w:szCs w:val="28"/>
                <w:lang w:val="vi-VN"/>
              </w:rPr>
              <w:t xml:space="preserve">2. </w:t>
            </w:r>
            <w:r w:rsidR="00D71EA8" w:rsidRPr="00F95ACF">
              <w:rPr>
                <w:rFonts w:asciiTheme="majorHAnsi" w:hAnsiTheme="majorHAnsi" w:cstheme="majorHAnsi"/>
                <w:b/>
                <w:sz w:val="28"/>
                <w:szCs w:val="28"/>
              </w:rPr>
              <w:t>Luyện tập</w:t>
            </w:r>
            <w:r w:rsidR="0090547D" w:rsidRPr="00F95ACF">
              <w:rPr>
                <w:rFonts w:asciiTheme="majorHAnsi" w:hAnsiTheme="majorHAnsi" w:cstheme="majorHAnsi"/>
                <w:b/>
                <w:sz w:val="28"/>
                <w:szCs w:val="28"/>
              </w:rPr>
              <w:t>.</w:t>
            </w:r>
          </w:p>
          <w:p w14:paraId="1D1EA163" w14:textId="77777777" w:rsidR="001F66E8" w:rsidRPr="00F95ACF" w:rsidRDefault="001F66E8">
            <w:pPr>
              <w:jc w:val="both"/>
              <w:rPr>
                <w:rFonts w:asciiTheme="majorHAnsi" w:hAnsiTheme="majorHAnsi" w:cstheme="majorHAnsi"/>
                <w:b/>
                <w:sz w:val="28"/>
                <w:szCs w:val="28"/>
                <w:lang w:val="vi-VN"/>
              </w:rPr>
            </w:pPr>
          </w:p>
        </w:tc>
      </w:tr>
      <w:tr w:rsidR="001F66E8" w:rsidRPr="00F95ACF" w14:paraId="1D1EA16C" w14:textId="77777777">
        <w:tc>
          <w:tcPr>
            <w:tcW w:w="3403" w:type="dxa"/>
          </w:tcPr>
          <w:p w14:paraId="1D1EA165" w14:textId="77777777" w:rsidR="001F66E8" w:rsidRPr="00F95ACF" w:rsidRDefault="00F77640">
            <w:pPr>
              <w:rPr>
                <w:rFonts w:asciiTheme="majorHAnsi" w:hAnsiTheme="majorHAnsi" w:cstheme="majorHAnsi"/>
                <w:b/>
                <w:sz w:val="28"/>
                <w:szCs w:val="28"/>
                <w:lang w:val="vi-VN"/>
              </w:rPr>
            </w:pPr>
            <w:r w:rsidRPr="00F95ACF">
              <w:rPr>
                <w:rFonts w:asciiTheme="majorHAnsi" w:hAnsiTheme="majorHAnsi" w:cstheme="majorHAnsi"/>
                <w:b/>
                <w:sz w:val="28"/>
                <w:szCs w:val="28"/>
                <w:lang w:val="vi-VN"/>
              </w:rPr>
              <w:t>Hoạt động 1: Đọc tài liệu và thực hiện các yêu cầu.</w:t>
            </w:r>
          </w:p>
        </w:tc>
        <w:tc>
          <w:tcPr>
            <w:tcW w:w="7654" w:type="dxa"/>
          </w:tcPr>
          <w:p w14:paraId="1D1EA166" w14:textId="7C8CAA5C" w:rsidR="001F66E8" w:rsidRPr="00F95ACF" w:rsidRDefault="00F77640">
            <w:pPr>
              <w:rPr>
                <w:rFonts w:asciiTheme="majorHAnsi" w:hAnsiTheme="majorHAnsi" w:cstheme="majorHAnsi"/>
                <w:b/>
                <w:sz w:val="28"/>
                <w:szCs w:val="28"/>
                <w:lang w:val="vi-VN"/>
              </w:rPr>
            </w:pPr>
            <w:r w:rsidRPr="00F95ACF">
              <w:rPr>
                <w:rFonts w:asciiTheme="majorHAnsi" w:hAnsiTheme="majorHAnsi" w:cstheme="majorHAnsi"/>
                <w:sz w:val="28"/>
                <w:szCs w:val="28"/>
                <w:lang w:val="vi-VN"/>
              </w:rPr>
              <w:t>- HS nghiên cứu SGK Ngữ Văn lớp 11 -</w:t>
            </w:r>
            <w:r w:rsidRPr="00F95ACF">
              <w:rPr>
                <w:rFonts w:asciiTheme="majorHAnsi" w:hAnsiTheme="majorHAnsi" w:cstheme="majorHAnsi"/>
                <w:b/>
                <w:sz w:val="28"/>
                <w:szCs w:val="28"/>
                <w:lang w:val="vi-VN"/>
              </w:rPr>
              <w:t xml:space="preserve"> </w:t>
            </w:r>
            <w:r w:rsidRPr="00F95ACF">
              <w:rPr>
                <w:rFonts w:asciiTheme="majorHAnsi" w:hAnsiTheme="majorHAnsi" w:cstheme="majorHAnsi"/>
                <w:b/>
                <w:sz w:val="28"/>
                <w:szCs w:val="28"/>
                <w:u w:val="single"/>
                <w:lang w:val="vi-VN"/>
              </w:rPr>
              <w:t xml:space="preserve">Bài: </w:t>
            </w:r>
            <w:r w:rsidR="00ED7E9A" w:rsidRPr="00F95ACF">
              <w:rPr>
                <w:rFonts w:asciiTheme="majorHAnsi" w:hAnsiTheme="majorHAnsi" w:cstheme="majorHAnsi"/>
                <w:b/>
                <w:sz w:val="28"/>
                <w:szCs w:val="28"/>
                <w:lang w:val="vi-VN"/>
              </w:rPr>
              <w:t>Luyện tập vận dụng kết hợp các thao tác lập luận</w:t>
            </w:r>
            <w:r w:rsidR="005208C2" w:rsidRPr="00F95ACF">
              <w:rPr>
                <w:rFonts w:asciiTheme="majorHAnsi" w:hAnsiTheme="majorHAnsi" w:cstheme="majorHAnsi"/>
                <w:b/>
                <w:sz w:val="28"/>
                <w:szCs w:val="28"/>
                <w:lang w:val="vi-VN"/>
              </w:rPr>
              <w:t>.</w:t>
            </w:r>
          </w:p>
          <w:p w14:paraId="1D1EA167" w14:textId="77777777" w:rsidR="001F66E8" w:rsidRPr="00F95ACF" w:rsidRDefault="00F77640">
            <w:pPr>
              <w:jc w:val="both"/>
              <w:rPr>
                <w:rFonts w:asciiTheme="majorHAnsi" w:hAnsiTheme="majorHAnsi" w:cstheme="majorHAnsi"/>
                <w:sz w:val="28"/>
                <w:szCs w:val="28"/>
                <w:lang w:val="vi-VN"/>
              </w:rPr>
            </w:pPr>
            <w:r w:rsidRPr="00F95ACF">
              <w:rPr>
                <w:rFonts w:asciiTheme="majorHAnsi" w:hAnsiTheme="majorHAnsi" w:cstheme="majorHAnsi"/>
                <w:sz w:val="28"/>
                <w:szCs w:val="28"/>
                <w:lang w:val="vi-VN"/>
              </w:rPr>
              <w:t xml:space="preserve">    Nếu không có SGK, HS tham khảo nội dung kiến thức trọng tâm đính kèm.</w:t>
            </w:r>
          </w:p>
          <w:p w14:paraId="1D1EA168" w14:textId="77777777" w:rsidR="001F66E8" w:rsidRPr="00F95ACF" w:rsidRDefault="00F77640">
            <w:pPr>
              <w:jc w:val="both"/>
              <w:rPr>
                <w:rFonts w:asciiTheme="majorHAnsi" w:hAnsiTheme="majorHAnsi" w:cstheme="majorHAnsi"/>
                <w:sz w:val="28"/>
                <w:szCs w:val="28"/>
                <w:lang w:val="vi-VN"/>
              </w:rPr>
            </w:pPr>
            <w:r w:rsidRPr="00F95ACF">
              <w:rPr>
                <w:rFonts w:asciiTheme="majorHAnsi" w:hAnsiTheme="majorHAnsi" w:cstheme="majorHAnsi"/>
                <w:sz w:val="28"/>
                <w:szCs w:val="28"/>
                <w:lang w:val="vi-VN"/>
              </w:rPr>
              <w:t>- HS trả lời các câu hỏi:</w:t>
            </w:r>
          </w:p>
          <w:p w14:paraId="1D1EA169" w14:textId="57657C6A" w:rsidR="001F66E8" w:rsidRPr="00F95ACF" w:rsidRDefault="00F77640">
            <w:pPr>
              <w:jc w:val="both"/>
              <w:rPr>
                <w:rFonts w:asciiTheme="majorHAnsi" w:hAnsiTheme="majorHAnsi" w:cstheme="majorHAnsi"/>
                <w:bCs/>
                <w:sz w:val="28"/>
                <w:szCs w:val="28"/>
                <w:lang w:val="vi-VN"/>
              </w:rPr>
            </w:pPr>
            <w:r w:rsidRPr="00F95ACF">
              <w:rPr>
                <w:rFonts w:asciiTheme="majorHAnsi" w:hAnsiTheme="majorHAnsi" w:cstheme="majorHAnsi"/>
                <w:bCs/>
                <w:sz w:val="28"/>
                <w:szCs w:val="28"/>
                <w:lang w:val="vi-VN"/>
              </w:rPr>
              <w:t>+</w:t>
            </w:r>
            <w:r w:rsidR="005208C2" w:rsidRPr="00F95ACF">
              <w:rPr>
                <w:rFonts w:asciiTheme="majorHAnsi" w:hAnsiTheme="majorHAnsi" w:cstheme="majorHAnsi"/>
                <w:bCs/>
                <w:sz w:val="28"/>
                <w:szCs w:val="28"/>
                <w:lang w:val="vi-VN"/>
              </w:rPr>
              <w:t xml:space="preserve"> Thế nào là thao tác: Chứng minh, giải thích, </w:t>
            </w:r>
            <w:r w:rsidR="00B13E9C" w:rsidRPr="00F95ACF">
              <w:rPr>
                <w:rFonts w:asciiTheme="majorHAnsi" w:hAnsiTheme="majorHAnsi" w:cstheme="majorHAnsi"/>
                <w:bCs/>
                <w:sz w:val="28"/>
                <w:szCs w:val="28"/>
                <w:lang w:val="vi-VN"/>
              </w:rPr>
              <w:t xml:space="preserve">phân tích, </w:t>
            </w:r>
            <w:r w:rsidR="005208C2" w:rsidRPr="00F95ACF">
              <w:rPr>
                <w:rFonts w:asciiTheme="majorHAnsi" w:hAnsiTheme="majorHAnsi" w:cstheme="majorHAnsi"/>
                <w:bCs/>
                <w:sz w:val="28"/>
                <w:szCs w:val="28"/>
                <w:lang w:val="vi-VN"/>
              </w:rPr>
              <w:t xml:space="preserve">so sánh, </w:t>
            </w:r>
            <w:r w:rsidR="00214D7A" w:rsidRPr="00F95ACF">
              <w:rPr>
                <w:rFonts w:asciiTheme="majorHAnsi" w:hAnsiTheme="majorHAnsi" w:cstheme="majorHAnsi"/>
                <w:bCs/>
                <w:sz w:val="28"/>
                <w:szCs w:val="28"/>
                <w:lang w:val="vi-VN"/>
              </w:rPr>
              <w:t>bác bỏ, bình luận.</w:t>
            </w:r>
          </w:p>
          <w:p w14:paraId="1D1EA16B" w14:textId="59AA7F2B" w:rsidR="001F66E8" w:rsidRPr="00F95ACF" w:rsidRDefault="00F77640">
            <w:pPr>
              <w:jc w:val="both"/>
              <w:rPr>
                <w:rFonts w:asciiTheme="majorHAnsi" w:hAnsiTheme="majorHAnsi" w:cstheme="majorHAnsi"/>
                <w:bCs/>
                <w:sz w:val="28"/>
                <w:szCs w:val="28"/>
                <w:lang w:val="vi-VN"/>
              </w:rPr>
            </w:pPr>
            <w:r w:rsidRPr="00F95ACF">
              <w:rPr>
                <w:rFonts w:asciiTheme="majorHAnsi" w:hAnsiTheme="majorHAnsi" w:cstheme="majorHAnsi"/>
                <w:bCs/>
                <w:sz w:val="28"/>
                <w:szCs w:val="28"/>
                <w:lang w:val="vi-VN"/>
              </w:rPr>
              <w:t xml:space="preserve">+ </w:t>
            </w:r>
            <w:r w:rsidR="00214D7A" w:rsidRPr="00F95ACF">
              <w:rPr>
                <w:rFonts w:asciiTheme="majorHAnsi" w:hAnsiTheme="majorHAnsi" w:cstheme="majorHAnsi"/>
                <w:bCs/>
                <w:sz w:val="28"/>
                <w:szCs w:val="28"/>
                <w:lang w:val="vi-VN"/>
              </w:rPr>
              <w:t>Cách bàn luận về một vấn đề cụ thể.</w:t>
            </w:r>
          </w:p>
        </w:tc>
      </w:tr>
      <w:tr w:rsidR="001F66E8" w:rsidRPr="00F95ACF" w14:paraId="1D1EA170" w14:textId="77777777">
        <w:tc>
          <w:tcPr>
            <w:tcW w:w="3403" w:type="dxa"/>
          </w:tcPr>
          <w:p w14:paraId="1D1EA16D" w14:textId="77777777" w:rsidR="001F66E8" w:rsidRPr="00F95ACF" w:rsidRDefault="00F77640">
            <w:pPr>
              <w:rPr>
                <w:rFonts w:asciiTheme="majorHAnsi" w:hAnsiTheme="majorHAnsi" w:cstheme="majorHAnsi"/>
                <w:b/>
                <w:sz w:val="28"/>
                <w:szCs w:val="28"/>
                <w:lang w:val="vi-VN"/>
              </w:rPr>
            </w:pPr>
            <w:r w:rsidRPr="00F95ACF">
              <w:rPr>
                <w:rFonts w:asciiTheme="majorHAnsi" w:hAnsiTheme="majorHAnsi" w:cstheme="majorHAnsi"/>
                <w:b/>
                <w:sz w:val="28"/>
                <w:szCs w:val="28"/>
                <w:lang w:val="vi-VN"/>
              </w:rPr>
              <w:t>Hoạt động 2: Kiểm tra, đánh giá quá trình tự học.</w:t>
            </w:r>
          </w:p>
        </w:tc>
        <w:tc>
          <w:tcPr>
            <w:tcW w:w="7654" w:type="dxa"/>
          </w:tcPr>
          <w:p w14:paraId="1D1EA16E" w14:textId="77777777" w:rsidR="001F66E8" w:rsidRPr="00F95ACF" w:rsidRDefault="00F77640">
            <w:pPr>
              <w:rPr>
                <w:rFonts w:asciiTheme="majorHAnsi" w:hAnsiTheme="majorHAnsi" w:cstheme="majorHAnsi"/>
                <w:sz w:val="28"/>
                <w:szCs w:val="28"/>
                <w:lang w:val="vi-VN"/>
              </w:rPr>
            </w:pPr>
            <w:r w:rsidRPr="00F95ACF">
              <w:rPr>
                <w:rFonts w:asciiTheme="majorHAnsi" w:hAnsiTheme="majorHAnsi" w:cstheme="majorHAnsi"/>
                <w:sz w:val="28"/>
                <w:szCs w:val="28"/>
                <w:lang w:val="vi-VN"/>
              </w:rPr>
              <w:t>- Học sinh cần nắm được kiến thức trọng tâm của bài học;</w:t>
            </w:r>
            <w:r w:rsidRPr="00F95ACF">
              <w:rPr>
                <w:rFonts w:asciiTheme="majorHAnsi" w:hAnsiTheme="majorHAnsi" w:cstheme="majorHAnsi"/>
                <w:sz w:val="28"/>
                <w:szCs w:val="28"/>
                <w:lang w:val="vi-VN" w:eastAsia="vi-VN"/>
              </w:rPr>
              <w:t xml:space="preserve">  Hoàn thành bài tập củng cố.</w:t>
            </w:r>
          </w:p>
          <w:p w14:paraId="1D1EA16F" w14:textId="77777777" w:rsidR="001F66E8" w:rsidRPr="00F95ACF" w:rsidRDefault="001F66E8">
            <w:pPr>
              <w:rPr>
                <w:rFonts w:asciiTheme="majorHAnsi" w:hAnsiTheme="majorHAnsi" w:cstheme="majorHAnsi"/>
                <w:sz w:val="28"/>
                <w:szCs w:val="28"/>
                <w:lang w:val="vi-VN"/>
              </w:rPr>
            </w:pPr>
          </w:p>
        </w:tc>
      </w:tr>
    </w:tbl>
    <w:p w14:paraId="1D1EA171" w14:textId="07515A91" w:rsidR="001F66E8" w:rsidRDefault="00F77640">
      <w:pPr>
        <w:jc w:val="both"/>
        <w:rPr>
          <w:rFonts w:asciiTheme="majorHAnsi" w:hAnsiTheme="majorHAnsi" w:cstheme="majorHAnsi"/>
          <w:b/>
          <w:color w:val="0000CC"/>
          <w:sz w:val="28"/>
          <w:szCs w:val="28"/>
          <w:lang w:val="vi-VN"/>
        </w:rPr>
      </w:pPr>
      <w:r w:rsidRPr="00F95ACF">
        <w:rPr>
          <w:rFonts w:asciiTheme="majorHAnsi" w:hAnsiTheme="majorHAnsi" w:cstheme="majorHAnsi"/>
          <w:b/>
          <w:color w:val="0000CC"/>
          <w:sz w:val="28"/>
          <w:szCs w:val="28"/>
          <w:lang w:val="vi-VN"/>
        </w:rPr>
        <w:t>II. KIẾN THỨC TRỌNG TÂM</w:t>
      </w:r>
    </w:p>
    <w:p w14:paraId="570C1237" w14:textId="284E7649" w:rsidR="00B73B70" w:rsidRPr="00B73B70" w:rsidRDefault="00B73B70">
      <w:pPr>
        <w:jc w:val="both"/>
        <w:rPr>
          <w:rFonts w:asciiTheme="majorHAnsi" w:hAnsiTheme="majorHAnsi" w:cstheme="majorHAnsi"/>
          <w:b/>
          <w:sz w:val="28"/>
          <w:szCs w:val="28"/>
          <w:lang w:val="vi-VN"/>
        </w:rPr>
      </w:pPr>
      <w:r w:rsidRPr="00B73B70">
        <w:rPr>
          <w:rFonts w:asciiTheme="majorHAnsi" w:hAnsiTheme="majorHAnsi" w:cstheme="majorHAnsi"/>
          <w:b/>
          <w:sz w:val="28"/>
          <w:szCs w:val="28"/>
          <w:lang w:val="vi-VN"/>
        </w:rPr>
        <w:t>1. Các thao tác đã học.</w:t>
      </w:r>
    </w:p>
    <w:p w14:paraId="75984441"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95ACF">
        <w:rPr>
          <w:rFonts w:asciiTheme="majorHAnsi" w:hAnsiTheme="majorHAnsi" w:cstheme="majorHAnsi"/>
          <w:color w:val="000000"/>
          <w:sz w:val="28"/>
          <w:szCs w:val="28"/>
        </w:rPr>
        <w:t>- Chứng minh là dùng dẫn chứng và lí lẽ để người đọc (người nghe) tin một vấn đề nào đó trong đời sống hoặc trong văn học.</w:t>
      </w:r>
    </w:p>
    <w:p w14:paraId="6D7F5C15"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Giải thích là dùng lí lẽ và dẫn chứng để giúp người đọc (người nghe) hiểu một vấn đề nào đó trong đời sống hoặc trong văn học.</w:t>
      </w:r>
    </w:p>
    <w:p w14:paraId="49FC962D"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Phân tích là chia nhỏ đối tượng thành các yếu tố, bộ phận để xem xét rồi khái quát, phát hiện bản chất của đối tượng. Chia tách vấn đề để tìm hiểu giúp ta biết cặn kẽ, thấu đáo.</w:t>
      </w:r>
    </w:p>
    <w:p w14:paraId="7A1A229F"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So sánh nhằm đối chiếu hai hay nhiều sự vật hoặc các mặt trong cùng một sự vật, hiện tượng… để chỉ ra những nét giống nhau hoặc khác nhau giữa chúng.Từ đó, thấy được đặc điểm và giá trị của mỗi sự vật, hiện tượng được so sánh.</w:t>
      </w:r>
    </w:p>
    <w:p w14:paraId="57AF2BA4"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Bác bỏ là dùng lí lẽ và dẫn chứng để gạt bỏ những quan điểm, ý kiến sai lệch hoặc thiếu chính xác,... Từ đó, nêu ý kiến của mình để thuyết phục người nghe, (người đọc).</w:t>
      </w:r>
    </w:p>
    <w:p w14:paraId="762A1269"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Bình luận là đề xuất và thuyết phục người đọc (người nghe) tán đồng với nhận xét, sự đánh giá, bàn bạc của mình về một hiện tượng, vấn đề.</w:t>
      </w:r>
    </w:p>
    <w:p w14:paraId="21B60F9A" w14:textId="785FADD1" w:rsidR="006C6E11" w:rsidRPr="00C1788C" w:rsidRDefault="00C1788C"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b/>
          <w:bCs/>
          <w:color w:val="000000"/>
          <w:sz w:val="28"/>
          <w:szCs w:val="28"/>
          <w:lang w:eastAsia="zh-CN"/>
        </w:rPr>
      </w:pPr>
      <w:r w:rsidRPr="0009578E">
        <w:rPr>
          <w:rFonts w:asciiTheme="majorHAnsi" w:hAnsiTheme="majorHAnsi" w:cstheme="majorHAnsi"/>
          <w:b/>
          <w:bCs/>
          <w:color w:val="000000"/>
          <w:sz w:val="28"/>
          <w:szCs w:val="28"/>
        </w:rPr>
        <w:t>2.</w:t>
      </w:r>
      <w:r w:rsidR="006C6E11" w:rsidRPr="00C1788C">
        <w:rPr>
          <w:rFonts w:asciiTheme="majorHAnsi" w:hAnsiTheme="majorHAnsi" w:cstheme="majorHAnsi"/>
          <w:b/>
          <w:bCs/>
          <w:color w:val="000000"/>
          <w:sz w:val="28"/>
          <w:szCs w:val="28"/>
        </w:rPr>
        <w:t xml:space="preserve"> Luyện tập</w:t>
      </w:r>
    </w:p>
    <w:p w14:paraId="6081388C" w14:textId="012E7D48"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Bài tập</w:t>
      </w:r>
      <w:r w:rsidR="005F2D33" w:rsidRPr="0009578E">
        <w:rPr>
          <w:rFonts w:asciiTheme="majorHAnsi" w:hAnsiTheme="majorHAnsi" w:cstheme="majorHAnsi"/>
          <w:color w:val="000000"/>
          <w:sz w:val="28"/>
          <w:szCs w:val="28"/>
        </w:rPr>
        <w:t xml:space="preserve">: </w:t>
      </w:r>
      <w:r w:rsidRPr="00F95ACF">
        <w:rPr>
          <w:rFonts w:asciiTheme="majorHAnsi" w:hAnsiTheme="majorHAnsi" w:cstheme="majorHAnsi"/>
          <w:color w:val="000000"/>
          <w:sz w:val="28"/>
          <w:szCs w:val="28"/>
        </w:rPr>
        <w:t>Đọc đoạn trích trả lời câu hỏi</w:t>
      </w:r>
    </w:p>
    <w:p w14:paraId="201C2BE3"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95ACF">
        <w:rPr>
          <w:rFonts w:asciiTheme="majorHAnsi" w:hAnsiTheme="majorHAnsi" w:cstheme="majorHAnsi"/>
          <w:color w:val="000000"/>
          <w:sz w:val="28"/>
          <w:szCs w:val="28"/>
        </w:rPr>
        <w:t>a. Đoạn trích viết về ảnh hưởng của một số nhà thơ mới lãng mạn như: Thế Lữ, Xuân Diệu, Huy Cận, Hàn Mặc Tử, Chế Lan Viên với các nhà thơ Pháp (Bô-đơ-le, Đơ Nô-ai, Gi-đơ, Véc-len), nhà văn Mĩ (Ét-ga Pô).</w:t>
      </w:r>
    </w:p>
    <w:p w14:paraId="73CC6DCA"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lastRenderedPageBreak/>
        <w:t>+ Quan điểm của tác giả là ảnh hưởng trong giao lưu là ngẫu nhiên. Song thơ Pháp không làm ảnh hưởng tới thơ Việt, không làm mất bản sắc thơ Việt. Các nhà thơ Việt vẫn có phong cách riêng.</w:t>
      </w:r>
    </w:p>
    <w:p w14:paraId="011AE695"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95ACF">
        <w:rPr>
          <w:rFonts w:asciiTheme="majorHAnsi" w:hAnsiTheme="majorHAnsi" w:cstheme="majorHAnsi"/>
          <w:color w:val="000000"/>
          <w:sz w:val="28"/>
          <w:szCs w:val="28"/>
        </w:rPr>
        <w:t>b. Thao tác so sánh và phân tích.</w:t>
      </w:r>
    </w:p>
    <w:p w14:paraId="000C8927"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Cuối đoạn tác giả sử dụng thao tác bác bỏ và bình luận.</w:t>
      </w:r>
    </w:p>
    <w:p w14:paraId="7BF64A7B" w14:textId="77777777" w:rsidR="006C6E11" w:rsidRPr="00F95ACF" w:rsidRDefault="006C6E11" w:rsidP="006C6E11">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Việc áp dụng nhiều thao tác chưa hẳn là tốt. Áp dụng kết hợp nhiều thao tác phải phù hợp mới có hiệu quả.</w:t>
      </w:r>
    </w:p>
    <w:p w14:paraId="6E8A5F10" w14:textId="33507C56" w:rsidR="00146345" w:rsidRPr="00F95ACF" w:rsidRDefault="006C6E11">
      <w:pPr>
        <w:jc w:val="both"/>
        <w:rPr>
          <w:rFonts w:asciiTheme="majorHAnsi" w:hAnsiTheme="majorHAnsi" w:cstheme="majorHAnsi"/>
          <w:color w:val="000000"/>
          <w:sz w:val="28"/>
          <w:szCs w:val="28"/>
          <w:shd w:val="clear" w:color="auto" w:fill="FFFFFF"/>
          <w:lang w:val="vi-VN"/>
        </w:rPr>
      </w:pPr>
      <w:r w:rsidRPr="00F95ACF">
        <w:rPr>
          <w:rFonts w:asciiTheme="majorHAnsi" w:hAnsiTheme="majorHAnsi" w:cstheme="majorHAnsi"/>
          <w:color w:val="000000"/>
          <w:sz w:val="28"/>
          <w:szCs w:val="28"/>
          <w:shd w:val="clear" w:color="auto" w:fill="FFFFFF"/>
          <w:lang w:val="vi-VN"/>
        </w:rPr>
        <w:t xml:space="preserve"> Xuất phát từ vấn đề đặt ra mà chọn các thao tác. Dựa vào cách lập luận, giải quyết vấn đề đó có trọn vẹn không. </w:t>
      </w:r>
      <w:r w:rsidRPr="00F95ACF">
        <w:rPr>
          <w:rFonts w:asciiTheme="majorHAnsi" w:hAnsiTheme="majorHAnsi" w:cstheme="majorHAnsi"/>
          <w:color w:val="000000"/>
          <w:sz w:val="28"/>
          <w:szCs w:val="28"/>
          <w:shd w:val="clear" w:color="auto" w:fill="FFFFFF"/>
        </w:rPr>
        <w:t>Cách dùng từ, diễn đạt có hấp dẫn không.</w:t>
      </w:r>
    </w:p>
    <w:p w14:paraId="1D1EA17F" w14:textId="1D20F501" w:rsidR="001F66E8" w:rsidRPr="00F95ACF" w:rsidRDefault="00F77640">
      <w:pPr>
        <w:jc w:val="both"/>
        <w:rPr>
          <w:rFonts w:asciiTheme="majorHAnsi" w:hAnsiTheme="majorHAnsi" w:cstheme="majorHAnsi"/>
          <w:b/>
          <w:color w:val="0000CC"/>
          <w:sz w:val="28"/>
          <w:szCs w:val="28"/>
          <w:lang w:val="vi-VN"/>
        </w:rPr>
      </w:pPr>
      <w:r w:rsidRPr="00F95ACF">
        <w:rPr>
          <w:rFonts w:asciiTheme="majorHAnsi" w:hAnsiTheme="majorHAnsi" w:cstheme="majorHAnsi"/>
          <w:b/>
          <w:color w:val="0000CC"/>
          <w:sz w:val="28"/>
          <w:szCs w:val="28"/>
          <w:lang w:val="vi-VN"/>
        </w:rPr>
        <w:t>III. BÀI TẬP CỦNG CỐ (HS THỰC HÀNH)</w:t>
      </w:r>
    </w:p>
    <w:p w14:paraId="1463D6CC" w14:textId="6F721A43" w:rsidR="0069602C" w:rsidRPr="00F95ACF" w:rsidRDefault="0069602C">
      <w:pPr>
        <w:jc w:val="both"/>
        <w:rPr>
          <w:rFonts w:asciiTheme="majorHAnsi" w:hAnsiTheme="majorHAnsi" w:cstheme="majorHAnsi"/>
          <w:b/>
          <w:sz w:val="28"/>
          <w:szCs w:val="28"/>
          <w:lang w:val="vi-VN"/>
        </w:rPr>
      </w:pPr>
      <w:r w:rsidRPr="00F95ACF">
        <w:rPr>
          <w:rFonts w:asciiTheme="majorHAnsi" w:hAnsiTheme="majorHAnsi" w:cstheme="majorHAnsi"/>
          <w:b/>
          <w:sz w:val="28"/>
          <w:szCs w:val="28"/>
          <w:lang w:val="vi-VN"/>
        </w:rPr>
        <w:t>Luyện viết văn bản theo chủ đề.</w:t>
      </w:r>
    </w:p>
    <w:p w14:paraId="1D1EA182" w14:textId="77777777" w:rsidR="001F66E8" w:rsidRPr="00F95ACF" w:rsidRDefault="001F66E8">
      <w:pPr>
        <w:jc w:val="both"/>
        <w:rPr>
          <w:rFonts w:asciiTheme="majorHAnsi" w:hAnsiTheme="majorHAnsi" w:cstheme="majorHAnsi"/>
          <w:sz w:val="28"/>
          <w:szCs w:val="28"/>
          <w:lang w:val="vi-VN"/>
        </w:rPr>
      </w:pPr>
    </w:p>
    <w:p w14:paraId="1D1EA183" w14:textId="47E63870" w:rsidR="001F66E8" w:rsidRPr="00F95ACF" w:rsidRDefault="00F77640">
      <w:pPr>
        <w:jc w:val="center"/>
        <w:rPr>
          <w:rFonts w:asciiTheme="majorHAnsi" w:hAnsiTheme="majorHAnsi" w:cstheme="majorHAnsi"/>
          <w:b/>
          <w:sz w:val="28"/>
          <w:szCs w:val="28"/>
          <w:lang w:val="vi-VN"/>
        </w:rPr>
      </w:pPr>
      <w:r w:rsidRPr="00F95ACF">
        <w:rPr>
          <w:rFonts w:asciiTheme="majorHAnsi" w:hAnsiTheme="majorHAnsi" w:cstheme="majorHAnsi"/>
          <w:b/>
          <w:sz w:val="28"/>
          <w:szCs w:val="28"/>
          <w:lang w:val="vi-VN"/>
        </w:rPr>
        <w:t>GỢI Ý LÀM BÀI TẬP CỦNG CỐ</w:t>
      </w:r>
    </w:p>
    <w:p w14:paraId="6D744345"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lang w:eastAsia="zh-CN"/>
        </w:rPr>
      </w:pPr>
      <w:r w:rsidRPr="00F95ACF">
        <w:rPr>
          <w:rFonts w:asciiTheme="majorHAnsi" w:hAnsiTheme="majorHAnsi" w:cstheme="majorHAnsi"/>
          <w:color w:val="000000"/>
          <w:sz w:val="28"/>
          <w:szCs w:val="28"/>
        </w:rPr>
        <w:t> Luyện viết văn bản theo chủ đề:</w:t>
      </w:r>
    </w:p>
    <w:p w14:paraId="20458D74"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Gợi ý về nội dung:</w:t>
      </w:r>
    </w:p>
    <w:p w14:paraId="27505776"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Có thể triển khai đoạn theo bố cục sau:</w:t>
      </w:r>
    </w:p>
    <w:p w14:paraId="503805CF"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Thực trạng của bệnh quay cóp trong HS ngày nay.</w:t>
      </w:r>
    </w:p>
    <w:p w14:paraId="1043BC08"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Tác hại của bệnh quay cóp.</w:t>
      </w:r>
    </w:p>
    <w:p w14:paraId="11912C9E"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Lời khuyên .</w:t>
      </w:r>
    </w:p>
    <w:p w14:paraId="0969553C"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Có thể chọn 1 trong các ý trên để dựng đoạn.</w:t>
      </w:r>
    </w:p>
    <w:p w14:paraId="28F79C3D" w14:textId="77777777" w:rsidR="0069602C" w:rsidRPr="00F95ACF" w:rsidRDefault="0069602C" w:rsidP="0069602C">
      <w:pPr>
        <w:pStyle w:val="NormalWeb"/>
        <w:shd w:val="clear" w:color="auto" w:fill="FFFFFF"/>
        <w:spacing w:before="0" w:beforeAutospacing="0" w:after="240" w:afterAutospacing="0" w:line="360" w:lineRule="atLeast"/>
        <w:ind w:left="48" w:right="48"/>
        <w:jc w:val="both"/>
        <w:rPr>
          <w:rFonts w:asciiTheme="majorHAnsi" w:hAnsiTheme="majorHAnsi" w:cstheme="majorHAnsi"/>
          <w:color w:val="000000"/>
          <w:sz w:val="28"/>
          <w:szCs w:val="28"/>
        </w:rPr>
      </w:pPr>
      <w:r w:rsidRPr="00F95ACF">
        <w:rPr>
          <w:rFonts w:asciiTheme="majorHAnsi" w:hAnsiTheme="majorHAnsi" w:cstheme="majorHAnsi"/>
          <w:color w:val="000000"/>
          <w:sz w:val="28"/>
          <w:szCs w:val="28"/>
        </w:rPr>
        <w:t>* Về kĩ năng: Vận dụng kết hợp ít nhất 2 thao tác lập luận</w:t>
      </w:r>
    </w:p>
    <w:p w14:paraId="660FF67A" w14:textId="77777777" w:rsidR="0069602C" w:rsidRPr="00F95ACF" w:rsidRDefault="0069602C">
      <w:pPr>
        <w:jc w:val="center"/>
        <w:rPr>
          <w:rFonts w:asciiTheme="majorHAnsi" w:hAnsiTheme="majorHAnsi" w:cstheme="majorHAnsi"/>
          <w:b/>
          <w:sz w:val="28"/>
          <w:szCs w:val="28"/>
          <w:lang w:val="vi-VN"/>
        </w:rPr>
      </w:pPr>
    </w:p>
    <w:p w14:paraId="1D1EA18D" w14:textId="77777777" w:rsidR="001F66E8" w:rsidRPr="00F95ACF" w:rsidRDefault="001F66E8">
      <w:pPr>
        <w:jc w:val="both"/>
        <w:rPr>
          <w:rFonts w:asciiTheme="majorHAnsi" w:hAnsiTheme="majorHAnsi" w:cstheme="majorHAnsi"/>
          <w:b/>
          <w:bCs/>
          <w:sz w:val="28"/>
          <w:szCs w:val="28"/>
          <w:lang w:val="nl-NL"/>
        </w:rPr>
      </w:pPr>
    </w:p>
    <w:sectPr w:rsidR="001F66E8" w:rsidRPr="00F95ACF">
      <w:pgSz w:w="11906" w:h="16838"/>
      <w:pgMar w:top="426" w:right="707"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0054" w14:textId="77777777" w:rsidR="005D6428" w:rsidRDefault="005D6428">
      <w:r>
        <w:separator/>
      </w:r>
    </w:p>
  </w:endnote>
  <w:endnote w:type="continuationSeparator" w:id="0">
    <w:p w14:paraId="104BDF30" w14:textId="77777777" w:rsidR="005D6428" w:rsidRDefault="005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B5FA" w14:textId="77777777" w:rsidR="005D6428" w:rsidRDefault="005D6428">
      <w:r>
        <w:separator/>
      </w:r>
    </w:p>
  </w:footnote>
  <w:footnote w:type="continuationSeparator" w:id="0">
    <w:p w14:paraId="2CF863A8" w14:textId="77777777" w:rsidR="005D6428" w:rsidRDefault="005D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D1B"/>
    <w:multiLevelType w:val="hybridMultilevel"/>
    <w:tmpl w:val="B4D6FFC6"/>
    <w:lvl w:ilvl="0" w:tplc="D38E926C">
      <w:start w:val="1"/>
      <w:numFmt w:val="decimal"/>
      <w:lvlText w:val="%1."/>
      <w:lvlJc w:val="left"/>
      <w:pPr>
        <w:ind w:left="644"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EE"/>
    <w:rsid w:val="00003EBB"/>
    <w:rsid w:val="00012F29"/>
    <w:rsid w:val="00031D3D"/>
    <w:rsid w:val="0004154A"/>
    <w:rsid w:val="000418CB"/>
    <w:rsid w:val="000430DF"/>
    <w:rsid w:val="000520E7"/>
    <w:rsid w:val="00052347"/>
    <w:rsid w:val="000572A4"/>
    <w:rsid w:val="0009578E"/>
    <w:rsid w:val="000A07FE"/>
    <w:rsid w:val="000A392C"/>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1C39"/>
    <w:rsid w:val="00142E98"/>
    <w:rsid w:val="0014329A"/>
    <w:rsid w:val="00146345"/>
    <w:rsid w:val="00153929"/>
    <w:rsid w:val="00157EBB"/>
    <w:rsid w:val="00160841"/>
    <w:rsid w:val="00166688"/>
    <w:rsid w:val="001A384C"/>
    <w:rsid w:val="001A3FD5"/>
    <w:rsid w:val="001A5F52"/>
    <w:rsid w:val="001A7F80"/>
    <w:rsid w:val="001E0079"/>
    <w:rsid w:val="001E1845"/>
    <w:rsid w:val="001E558C"/>
    <w:rsid w:val="001E5870"/>
    <w:rsid w:val="001F66E8"/>
    <w:rsid w:val="001F6C9A"/>
    <w:rsid w:val="00201C15"/>
    <w:rsid w:val="00211313"/>
    <w:rsid w:val="0021234A"/>
    <w:rsid w:val="00214D7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4AFF"/>
    <w:rsid w:val="00425819"/>
    <w:rsid w:val="00435DB5"/>
    <w:rsid w:val="00443995"/>
    <w:rsid w:val="004446AD"/>
    <w:rsid w:val="00460596"/>
    <w:rsid w:val="004804CE"/>
    <w:rsid w:val="00482CB4"/>
    <w:rsid w:val="004832E8"/>
    <w:rsid w:val="004A16D5"/>
    <w:rsid w:val="004A465E"/>
    <w:rsid w:val="004C19DC"/>
    <w:rsid w:val="004C41DE"/>
    <w:rsid w:val="004D7BB9"/>
    <w:rsid w:val="004F11BD"/>
    <w:rsid w:val="004F66E3"/>
    <w:rsid w:val="00511155"/>
    <w:rsid w:val="005208C2"/>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6428"/>
    <w:rsid w:val="005D7136"/>
    <w:rsid w:val="005E30DD"/>
    <w:rsid w:val="005E39AC"/>
    <w:rsid w:val="005E4356"/>
    <w:rsid w:val="005F2D33"/>
    <w:rsid w:val="005F69F9"/>
    <w:rsid w:val="00602AA5"/>
    <w:rsid w:val="0060438A"/>
    <w:rsid w:val="00635AC9"/>
    <w:rsid w:val="00641E0F"/>
    <w:rsid w:val="00645E72"/>
    <w:rsid w:val="00653C02"/>
    <w:rsid w:val="00661FE2"/>
    <w:rsid w:val="00684904"/>
    <w:rsid w:val="0069177A"/>
    <w:rsid w:val="0069602C"/>
    <w:rsid w:val="00696D20"/>
    <w:rsid w:val="006B0E82"/>
    <w:rsid w:val="006B139E"/>
    <w:rsid w:val="006B1F18"/>
    <w:rsid w:val="006B3AF3"/>
    <w:rsid w:val="006B6A7C"/>
    <w:rsid w:val="006C6E11"/>
    <w:rsid w:val="006D102A"/>
    <w:rsid w:val="006D49E7"/>
    <w:rsid w:val="006E12DF"/>
    <w:rsid w:val="006F5544"/>
    <w:rsid w:val="007151E6"/>
    <w:rsid w:val="0072286D"/>
    <w:rsid w:val="00727A81"/>
    <w:rsid w:val="00751418"/>
    <w:rsid w:val="00753607"/>
    <w:rsid w:val="00773048"/>
    <w:rsid w:val="007858DB"/>
    <w:rsid w:val="00786398"/>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0547D"/>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13E9C"/>
    <w:rsid w:val="00B206EF"/>
    <w:rsid w:val="00B562EB"/>
    <w:rsid w:val="00B7269B"/>
    <w:rsid w:val="00B73B70"/>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1788C"/>
    <w:rsid w:val="00C218BB"/>
    <w:rsid w:val="00C259DB"/>
    <w:rsid w:val="00C25EE9"/>
    <w:rsid w:val="00C276E9"/>
    <w:rsid w:val="00C32880"/>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71EA8"/>
    <w:rsid w:val="00D84714"/>
    <w:rsid w:val="00D912B7"/>
    <w:rsid w:val="00DA59A1"/>
    <w:rsid w:val="00DA795D"/>
    <w:rsid w:val="00DC3E62"/>
    <w:rsid w:val="00DD01AA"/>
    <w:rsid w:val="00DD689E"/>
    <w:rsid w:val="00DF3C8C"/>
    <w:rsid w:val="00DF417E"/>
    <w:rsid w:val="00E00F71"/>
    <w:rsid w:val="00E045E5"/>
    <w:rsid w:val="00E046E9"/>
    <w:rsid w:val="00E059C6"/>
    <w:rsid w:val="00E077F5"/>
    <w:rsid w:val="00E11600"/>
    <w:rsid w:val="00E1200E"/>
    <w:rsid w:val="00E206E2"/>
    <w:rsid w:val="00E22536"/>
    <w:rsid w:val="00E25894"/>
    <w:rsid w:val="00E31C1A"/>
    <w:rsid w:val="00E40D21"/>
    <w:rsid w:val="00E42612"/>
    <w:rsid w:val="00E45291"/>
    <w:rsid w:val="00E500DD"/>
    <w:rsid w:val="00E82448"/>
    <w:rsid w:val="00E86BD7"/>
    <w:rsid w:val="00E94FD3"/>
    <w:rsid w:val="00E9563C"/>
    <w:rsid w:val="00E9606E"/>
    <w:rsid w:val="00EB4E9E"/>
    <w:rsid w:val="00EC508E"/>
    <w:rsid w:val="00EC6F80"/>
    <w:rsid w:val="00ED7E9A"/>
    <w:rsid w:val="00EE4153"/>
    <w:rsid w:val="00EF593D"/>
    <w:rsid w:val="00EF5A4E"/>
    <w:rsid w:val="00F04D96"/>
    <w:rsid w:val="00F1125E"/>
    <w:rsid w:val="00F14761"/>
    <w:rsid w:val="00F16F9F"/>
    <w:rsid w:val="00F3659D"/>
    <w:rsid w:val="00F74A1C"/>
    <w:rsid w:val="00F77640"/>
    <w:rsid w:val="00F85B63"/>
    <w:rsid w:val="00F94D39"/>
    <w:rsid w:val="00F95ACF"/>
    <w:rsid w:val="00F97AF3"/>
    <w:rsid w:val="00FC1424"/>
    <w:rsid w:val="00FD0305"/>
    <w:rsid w:val="00FE7E3F"/>
    <w:rsid w:val="00FF26FF"/>
    <w:rsid w:val="02C124D7"/>
    <w:rsid w:val="135E02A3"/>
    <w:rsid w:val="157D6C36"/>
    <w:rsid w:val="1CA57298"/>
    <w:rsid w:val="36060B66"/>
    <w:rsid w:val="36600E73"/>
    <w:rsid w:val="4D7C7973"/>
    <w:rsid w:val="549F6DDC"/>
    <w:rsid w:val="6062265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A158"/>
  <w15:docId w15:val="{416B7520-EDCE-4308-911F-58574DC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799">
      <w:bodyDiv w:val="1"/>
      <w:marLeft w:val="0"/>
      <w:marRight w:val="0"/>
      <w:marTop w:val="0"/>
      <w:marBottom w:val="0"/>
      <w:divBdr>
        <w:top w:val="none" w:sz="0" w:space="0" w:color="auto"/>
        <w:left w:val="none" w:sz="0" w:space="0" w:color="auto"/>
        <w:bottom w:val="none" w:sz="0" w:space="0" w:color="auto"/>
        <w:right w:val="none" w:sz="0" w:space="0" w:color="auto"/>
      </w:divBdr>
    </w:div>
    <w:div w:id="401173492">
      <w:bodyDiv w:val="1"/>
      <w:marLeft w:val="0"/>
      <w:marRight w:val="0"/>
      <w:marTop w:val="0"/>
      <w:marBottom w:val="0"/>
      <w:divBdr>
        <w:top w:val="none" w:sz="0" w:space="0" w:color="auto"/>
        <w:left w:val="none" w:sz="0" w:space="0" w:color="auto"/>
        <w:bottom w:val="none" w:sz="0" w:space="0" w:color="auto"/>
        <w:right w:val="none" w:sz="0" w:space="0" w:color="auto"/>
      </w:divBdr>
    </w:div>
    <w:div w:id="491726197">
      <w:bodyDiv w:val="1"/>
      <w:marLeft w:val="0"/>
      <w:marRight w:val="0"/>
      <w:marTop w:val="0"/>
      <w:marBottom w:val="0"/>
      <w:divBdr>
        <w:top w:val="none" w:sz="0" w:space="0" w:color="auto"/>
        <w:left w:val="none" w:sz="0" w:space="0" w:color="auto"/>
        <w:bottom w:val="none" w:sz="0" w:space="0" w:color="auto"/>
        <w:right w:val="none" w:sz="0" w:space="0" w:color="auto"/>
      </w:divBdr>
    </w:div>
    <w:div w:id="650250795">
      <w:bodyDiv w:val="1"/>
      <w:marLeft w:val="0"/>
      <w:marRight w:val="0"/>
      <w:marTop w:val="0"/>
      <w:marBottom w:val="0"/>
      <w:divBdr>
        <w:top w:val="none" w:sz="0" w:space="0" w:color="auto"/>
        <w:left w:val="none" w:sz="0" w:space="0" w:color="auto"/>
        <w:bottom w:val="none" w:sz="0" w:space="0" w:color="auto"/>
        <w:right w:val="none" w:sz="0" w:space="0" w:color="auto"/>
      </w:divBdr>
    </w:div>
    <w:div w:id="786773112">
      <w:bodyDiv w:val="1"/>
      <w:marLeft w:val="0"/>
      <w:marRight w:val="0"/>
      <w:marTop w:val="0"/>
      <w:marBottom w:val="0"/>
      <w:divBdr>
        <w:top w:val="none" w:sz="0" w:space="0" w:color="auto"/>
        <w:left w:val="none" w:sz="0" w:space="0" w:color="auto"/>
        <w:bottom w:val="none" w:sz="0" w:space="0" w:color="auto"/>
        <w:right w:val="none" w:sz="0" w:space="0" w:color="auto"/>
      </w:divBdr>
    </w:div>
    <w:div w:id="1435589326">
      <w:bodyDiv w:val="1"/>
      <w:marLeft w:val="0"/>
      <w:marRight w:val="0"/>
      <w:marTop w:val="0"/>
      <w:marBottom w:val="0"/>
      <w:divBdr>
        <w:top w:val="none" w:sz="0" w:space="0" w:color="auto"/>
        <w:left w:val="none" w:sz="0" w:space="0" w:color="auto"/>
        <w:bottom w:val="none" w:sz="0" w:space="0" w:color="auto"/>
        <w:right w:val="none" w:sz="0" w:space="0" w:color="auto"/>
      </w:divBdr>
    </w:div>
    <w:div w:id="1470706141">
      <w:bodyDiv w:val="1"/>
      <w:marLeft w:val="0"/>
      <w:marRight w:val="0"/>
      <w:marTop w:val="0"/>
      <w:marBottom w:val="0"/>
      <w:divBdr>
        <w:top w:val="none" w:sz="0" w:space="0" w:color="auto"/>
        <w:left w:val="none" w:sz="0" w:space="0" w:color="auto"/>
        <w:bottom w:val="none" w:sz="0" w:space="0" w:color="auto"/>
        <w:right w:val="none" w:sz="0" w:space="0" w:color="auto"/>
      </w:divBdr>
    </w:div>
    <w:div w:id="1756171694">
      <w:bodyDiv w:val="1"/>
      <w:marLeft w:val="0"/>
      <w:marRight w:val="0"/>
      <w:marTop w:val="0"/>
      <w:marBottom w:val="0"/>
      <w:divBdr>
        <w:top w:val="none" w:sz="0" w:space="0" w:color="auto"/>
        <w:left w:val="none" w:sz="0" w:space="0" w:color="auto"/>
        <w:bottom w:val="none" w:sz="0" w:space="0" w:color="auto"/>
        <w:right w:val="none" w:sz="0" w:space="0" w:color="auto"/>
      </w:divBdr>
    </w:div>
    <w:div w:id="1868642207">
      <w:bodyDiv w:val="1"/>
      <w:marLeft w:val="0"/>
      <w:marRight w:val="0"/>
      <w:marTop w:val="0"/>
      <w:marBottom w:val="0"/>
      <w:divBdr>
        <w:top w:val="none" w:sz="0" w:space="0" w:color="auto"/>
        <w:left w:val="none" w:sz="0" w:space="0" w:color="auto"/>
        <w:bottom w:val="none" w:sz="0" w:space="0" w:color="auto"/>
        <w:right w:val="none" w:sz="0" w:space="0" w:color="auto"/>
      </w:divBdr>
    </w:div>
    <w:div w:id="187118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Đỗ Thị Tuấn</cp:lastModifiedBy>
  <cp:revision>236</cp:revision>
  <dcterms:created xsi:type="dcterms:W3CDTF">2017-01-20T23:04:00Z</dcterms:created>
  <dcterms:modified xsi:type="dcterms:W3CDTF">2022-03-19T15:18:00Z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92929265CBF445058A00BCB29263E71A</vt:lpwstr>
  </property>
</Properties>
</file>